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F4" w:rsidRPr="002F4159" w:rsidRDefault="001F24A7">
      <w:r w:rsidRPr="002F4159">
        <w:rPr>
          <w:rFonts w:hint="eastAsia"/>
        </w:rPr>
        <w:t>様式第</w:t>
      </w:r>
      <w:r w:rsidR="005528B4" w:rsidRPr="002F4159">
        <w:rPr>
          <w:rFonts w:hint="eastAsia"/>
        </w:rPr>
        <w:t>４号（第</w:t>
      </w:r>
      <w:r w:rsidR="00D35695" w:rsidRPr="002F4159">
        <w:rPr>
          <w:rFonts w:hint="eastAsia"/>
        </w:rPr>
        <w:t>７</w:t>
      </w:r>
      <w:r w:rsidR="00BF0CD9" w:rsidRPr="002F4159">
        <w:rPr>
          <w:rFonts w:hint="eastAsia"/>
        </w:rPr>
        <w:t>条関係</w:t>
      </w:r>
      <w:r w:rsidRPr="002F4159">
        <w:rPr>
          <w:rFonts w:hint="eastAsia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70"/>
        <w:gridCol w:w="531"/>
        <w:gridCol w:w="532"/>
        <w:gridCol w:w="531"/>
        <w:gridCol w:w="107"/>
        <w:gridCol w:w="425"/>
        <w:gridCol w:w="519"/>
        <w:gridCol w:w="520"/>
        <w:gridCol w:w="520"/>
        <w:gridCol w:w="1635"/>
        <w:gridCol w:w="515"/>
        <w:gridCol w:w="516"/>
        <w:gridCol w:w="516"/>
        <w:gridCol w:w="515"/>
        <w:gridCol w:w="516"/>
        <w:gridCol w:w="516"/>
        <w:gridCol w:w="516"/>
        <w:gridCol w:w="283"/>
      </w:tblGrid>
      <w:tr w:rsidR="002F4159" w:rsidRPr="002F4159" w:rsidTr="005528B4">
        <w:tc>
          <w:tcPr>
            <w:tcW w:w="10201" w:type="dxa"/>
            <w:gridSpan w:val="19"/>
            <w:tcBorders>
              <w:bottom w:val="nil"/>
            </w:tcBorders>
            <w:vAlign w:val="center"/>
          </w:tcPr>
          <w:p w:rsidR="005528B4" w:rsidRPr="002F4159" w:rsidRDefault="005528B4" w:rsidP="005528B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 w:cs="Times New Roman"/>
                <w:szCs w:val="24"/>
              </w:rPr>
            </w:pPr>
            <w:r w:rsidRPr="002F4159">
              <w:rPr>
                <w:rFonts w:hAnsi="ＭＳ 明朝" w:cs="Times New Roman" w:hint="eastAsia"/>
                <w:szCs w:val="24"/>
              </w:rPr>
              <w:t xml:space="preserve">　　　　　年　　月　　日</w:t>
            </w:r>
          </w:p>
          <w:p w:rsidR="005528B4" w:rsidRPr="002F4159" w:rsidRDefault="005528B4" w:rsidP="005528B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cs="Times New Roman"/>
                <w:sz w:val="28"/>
                <w:szCs w:val="28"/>
              </w:rPr>
            </w:pPr>
          </w:p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8"/>
                <w:szCs w:val="28"/>
              </w:rPr>
            </w:pPr>
            <w:r w:rsidRPr="002F4159">
              <w:rPr>
                <w:rFonts w:hAnsi="ＭＳ 明朝" w:cs="Times New Roman" w:hint="eastAsia"/>
                <w:sz w:val="28"/>
                <w:szCs w:val="28"/>
              </w:rPr>
              <w:t>富士吉田市高齢者補聴器購入費助成金交付</w:t>
            </w:r>
            <w:r w:rsidR="0029585C" w:rsidRPr="002F4159">
              <w:rPr>
                <w:rFonts w:hAnsi="ＭＳ 明朝" w:cs="ＭＳ 明朝" w:hint="eastAsia"/>
                <w:kern w:val="0"/>
                <w:sz w:val="28"/>
                <w:szCs w:val="28"/>
              </w:rPr>
              <w:t>請求</w:t>
            </w:r>
            <w:r w:rsidRPr="002F4159">
              <w:rPr>
                <w:rFonts w:hAnsi="ＭＳ 明朝" w:cs="ＭＳ 明朝" w:hint="eastAsia"/>
                <w:kern w:val="0"/>
                <w:sz w:val="28"/>
                <w:szCs w:val="28"/>
              </w:rPr>
              <w:t>書</w:t>
            </w:r>
          </w:p>
          <w:p w:rsidR="005528B4" w:rsidRPr="002F4159" w:rsidRDefault="005528B4" w:rsidP="005528B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cs="ＭＳ 明朝"/>
                <w:kern w:val="0"/>
                <w:szCs w:val="24"/>
              </w:rPr>
            </w:pPr>
          </w:p>
          <w:p w:rsidR="005528B4" w:rsidRPr="002F4159" w:rsidRDefault="005528B4" w:rsidP="005528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 w:cs="Times New Roman"/>
                <w:szCs w:val="24"/>
              </w:rPr>
            </w:pPr>
            <w:r w:rsidRPr="002F4159">
              <w:rPr>
                <w:rFonts w:hAnsi="ＭＳ 明朝" w:cs="Times New Roman" w:hint="eastAsia"/>
                <w:szCs w:val="24"/>
              </w:rPr>
              <w:t xml:space="preserve">　富士吉田市</w:t>
            </w:r>
            <w:r w:rsidRPr="002F4159">
              <w:rPr>
                <w:rFonts w:hAnsi="ＭＳ 明朝" w:cs="Times New Roman" w:hint="eastAsia"/>
                <w:spacing w:val="105"/>
                <w:szCs w:val="24"/>
              </w:rPr>
              <w:t>長</w:t>
            </w:r>
            <w:r w:rsidRPr="002F4159">
              <w:rPr>
                <w:rFonts w:hAnsi="ＭＳ 明朝" w:cs="Times New Roman" w:hint="eastAsia"/>
                <w:szCs w:val="24"/>
              </w:rPr>
              <w:t>様</w:t>
            </w:r>
          </w:p>
          <w:p w:rsidR="005528B4" w:rsidRPr="002F4159" w:rsidRDefault="005528B4" w:rsidP="005528B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cs="Times New Roman"/>
                <w:sz w:val="22"/>
                <w:szCs w:val="20"/>
              </w:rPr>
            </w:pPr>
          </w:p>
          <w:p w:rsidR="005528B4" w:rsidRPr="002F4159" w:rsidRDefault="00D35695" w:rsidP="0069732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 w:cs="Times New Roman"/>
                <w:szCs w:val="24"/>
              </w:rPr>
            </w:pPr>
            <w:r w:rsidRPr="002F4159">
              <w:rPr>
                <w:rFonts w:hAnsi="ＭＳ 明朝" w:cs="Times New Roman" w:hint="eastAsia"/>
                <w:szCs w:val="24"/>
              </w:rPr>
              <w:t xml:space="preserve">　富士吉田市高齢者補聴器購入費助成金交付要綱第７</w:t>
            </w:r>
            <w:r w:rsidR="005528B4" w:rsidRPr="002F4159">
              <w:rPr>
                <w:rFonts w:hAnsi="ＭＳ 明朝" w:cs="Times New Roman" w:hint="eastAsia"/>
                <w:szCs w:val="24"/>
              </w:rPr>
              <w:t>条</w:t>
            </w:r>
            <w:r w:rsidR="00D948B3" w:rsidRPr="002F4159">
              <w:rPr>
                <w:rFonts w:hAnsi="ＭＳ 明朝" w:cs="Times New Roman" w:hint="eastAsia"/>
                <w:szCs w:val="24"/>
              </w:rPr>
              <w:t>第１項の規定により、</w:t>
            </w:r>
            <w:r w:rsidR="005528B4" w:rsidRPr="002F4159">
              <w:rPr>
                <w:rFonts w:hAnsi="ＭＳ 明朝" w:cs="Times New Roman" w:hint="eastAsia"/>
                <w:szCs w:val="24"/>
              </w:rPr>
              <w:t>補聴器を購入いたしましたので、関係書類を添えて助成金の交付を請求します。</w:t>
            </w:r>
          </w:p>
        </w:tc>
      </w:tr>
      <w:tr w:rsidR="002F4159" w:rsidRPr="002F4159" w:rsidTr="005528B4">
        <w:trPr>
          <w:trHeight w:val="290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  <w:r w:rsidRPr="002F4159">
              <w:rPr>
                <w:rFonts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247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フリガナ</w:t>
            </w:r>
          </w:p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氏名</w:t>
            </w:r>
          </w:p>
        </w:tc>
        <w:tc>
          <w:tcPr>
            <w:tcW w:w="7229" w:type="dxa"/>
            <w:gridSpan w:val="1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 w:cs="Times New Roman"/>
                <w:sz w:val="22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9D7E62">
        <w:trPr>
          <w:trHeight w:val="613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471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</w:p>
        </w:tc>
        <w:tc>
          <w:tcPr>
            <w:tcW w:w="7229" w:type="dxa"/>
            <w:gridSpan w:val="1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2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bookmarkStart w:id="0" w:name="_GoBack"/>
        <w:bookmarkEnd w:id="0"/>
      </w:tr>
      <w:tr w:rsidR="002F4159" w:rsidRPr="002F4159" w:rsidTr="009D7E62">
        <w:trPr>
          <w:trHeight w:val="1206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471" w:type="dxa"/>
            <w:gridSpan w:val="5"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住所</w:t>
            </w:r>
          </w:p>
        </w:tc>
        <w:tc>
          <w:tcPr>
            <w:tcW w:w="7229" w:type="dxa"/>
            <w:gridSpan w:val="12"/>
            <w:tcBorders>
              <w:righ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〒</w:t>
            </w:r>
          </w:p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 xml:space="preserve">電話番号　　　　　　　　　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9D7E62">
        <w:trPr>
          <w:trHeight w:val="518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47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9D7E62" w:rsidRPr="002F4159" w:rsidRDefault="00764B8B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購入した補聴器</w:t>
            </w:r>
          </w:p>
        </w:tc>
        <w:tc>
          <w:tcPr>
            <w:tcW w:w="7229" w:type="dxa"/>
            <w:gridSpan w:val="12"/>
            <w:tcBorders>
              <w:righ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製品名：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740D70">
        <w:trPr>
          <w:trHeight w:val="517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47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</w:p>
        </w:tc>
        <w:tc>
          <w:tcPr>
            <w:tcW w:w="7229" w:type="dxa"/>
            <w:gridSpan w:val="12"/>
            <w:tcBorders>
              <w:right w:val="single" w:sz="12" w:space="0" w:color="auto"/>
            </w:tcBorders>
            <w:vAlign w:val="center"/>
          </w:tcPr>
          <w:p w:rsidR="009D7E62" w:rsidRPr="002F4159" w:rsidRDefault="009D7E62" w:rsidP="009D7E62">
            <w:pPr>
              <w:ind w:left="220"/>
              <w:rPr>
                <w:rFonts w:hAnsi="ＭＳ 明朝"/>
                <w:sz w:val="22"/>
              </w:rPr>
            </w:pPr>
            <w:r w:rsidRPr="002F4159">
              <w:rPr>
                <w:rFonts w:hAnsi="ＭＳ 明朝" w:hint="eastAsia"/>
                <w:sz w:val="22"/>
              </w:rPr>
              <w:t>□　ポケット型　　　　□　耳かけ型</w:t>
            </w:r>
          </w:p>
          <w:p w:rsidR="009D7E62" w:rsidRPr="002F4159" w:rsidRDefault="009D7E62" w:rsidP="009D7E62">
            <w:pPr>
              <w:ind w:left="220"/>
              <w:rPr>
                <w:rFonts w:hAnsi="ＭＳ 明朝"/>
                <w:szCs w:val="24"/>
              </w:rPr>
            </w:pPr>
            <w:r w:rsidRPr="002F4159">
              <w:rPr>
                <w:rFonts w:hAnsi="ＭＳ 明朝" w:hint="eastAsia"/>
                <w:sz w:val="22"/>
              </w:rPr>
              <w:t xml:space="preserve">　□　耳あな型　　　　□　その他（　　　　　　　　　）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662E7B">
        <w:trPr>
          <w:trHeight w:val="726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471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購入費用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 xml:space="preserve">円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662E7B">
        <w:trPr>
          <w:trHeight w:val="85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471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>助成申請額</w:t>
            </w:r>
          </w:p>
        </w:tc>
        <w:tc>
          <w:tcPr>
            <w:tcW w:w="722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2"/>
                <w:szCs w:val="20"/>
              </w:rPr>
            </w:pPr>
            <w:r w:rsidRPr="002F4159">
              <w:rPr>
                <w:rFonts w:hAnsi="ＭＳ 明朝" w:cs="Times New Roman" w:hint="eastAsia"/>
                <w:sz w:val="22"/>
                <w:szCs w:val="20"/>
              </w:rPr>
              <w:t xml:space="preserve">円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9D7E62" w:rsidRPr="002F4159" w:rsidRDefault="009D7E62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5528B4">
        <w:tc>
          <w:tcPr>
            <w:tcW w:w="10201" w:type="dxa"/>
            <w:gridSpan w:val="19"/>
            <w:tcBorders>
              <w:top w:val="nil"/>
              <w:bottom w:val="nil"/>
            </w:tcBorders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ind w:left="653" w:hangingChars="300" w:hanging="653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注意　補聴器</w:t>
            </w:r>
            <w:r w:rsidR="005528B4" w:rsidRPr="002F4159">
              <w:rPr>
                <w:rFonts w:hAnsi="ＭＳ 明朝" w:cs="Times New Roman" w:hint="eastAsia"/>
                <w:sz w:val="21"/>
                <w:szCs w:val="21"/>
              </w:rPr>
              <w:t>本体の</w:t>
            </w:r>
            <w:r w:rsidR="003D2F37" w:rsidRPr="002F4159">
              <w:rPr>
                <w:rFonts w:hAnsi="ＭＳ 明朝" w:cs="Times New Roman" w:hint="eastAsia"/>
                <w:sz w:val="21"/>
                <w:szCs w:val="21"/>
              </w:rPr>
              <w:t>内容と</w:t>
            </w:r>
            <w:r w:rsidR="005528B4" w:rsidRPr="002F4159">
              <w:rPr>
                <w:rFonts w:hAnsi="ＭＳ 明朝" w:cs="Times New Roman" w:hint="eastAsia"/>
                <w:sz w:val="21"/>
                <w:szCs w:val="21"/>
              </w:rPr>
              <w:t>購入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>費用</w:t>
            </w:r>
            <w:r w:rsidR="003D2F37" w:rsidRPr="002F4159">
              <w:rPr>
                <w:rFonts w:hAnsi="ＭＳ 明朝" w:cs="Times New Roman" w:hint="eastAsia"/>
                <w:sz w:val="21"/>
                <w:szCs w:val="21"/>
              </w:rPr>
              <w:t>額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>が分かる書類及び領収書</w:t>
            </w:r>
            <w:r w:rsidR="005528B4" w:rsidRPr="002F4159">
              <w:rPr>
                <w:rFonts w:hAnsi="ＭＳ 明朝" w:cs="Times New Roman" w:hint="eastAsia"/>
                <w:sz w:val="21"/>
                <w:szCs w:val="21"/>
              </w:rPr>
              <w:t>の写し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>を添付してください。</w:t>
            </w:r>
          </w:p>
          <w:p w:rsidR="001F24A7" w:rsidRPr="002F4159" w:rsidRDefault="001F24A7" w:rsidP="009D7E62">
            <w:pPr>
              <w:wordWrap w:val="0"/>
              <w:overflowPunct w:val="0"/>
              <w:autoSpaceDE w:val="0"/>
              <w:autoSpaceDN w:val="0"/>
              <w:spacing w:line="140" w:lineRule="atLeast"/>
              <w:ind w:left="743" w:hangingChars="300" w:hanging="743"/>
              <w:rPr>
                <w:rFonts w:hAnsi="ＭＳ 明朝" w:cs="Times New Roman"/>
                <w:szCs w:val="20"/>
              </w:rPr>
            </w:pPr>
          </w:p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  <w:r w:rsidRPr="002F4159">
              <w:rPr>
                <w:rFonts w:hAnsi="ＭＳ 明朝" w:cs="Times New Roman" w:hint="eastAsia"/>
                <w:szCs w:val="20"/>
              </w:rPr>
              <w:t xml:space="preserve">　富士吉田市高齢者補聴器購入費助成金を</w:t>
            </w:r>
            <w:r w:rsidR="00940214" w:rsidRPr="002F4159">
              <w:rPr>
                <w:rFonts w:hAnsi="ＭＳ 明朝" w:cs="Times New Roman" w:hint="eastAsia"/>
                <w:szCs w:val="20"/>
              </w:rPr>
              <w:t>以下</w:t>
            </w:r>
            <w:r w:rsidRPr="002F4159">
              <w:rPr>
                <w:rFonts w:hAnsi="ＭＳ 明朝" w:cs="Times New Roman" w:hint="eastAsia"/>
                <w:szCs w:val="20"/>
              </w:rPr>
              <w:t>の口座に振り込んでください。</w:t>
            </w:r>
          </w:p>
        </w:tc>
      </w:tr>
      <w:tr w:rsidR="002F4159" w:rsidRPr="002F4159" w:rsidTr="00740D70">
        <w:trPr>
          <w:trHeight w:val="400"/>
        </w:trPr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  <w:r w:rsidRPr="002F4159">
              <w:rPr>
                <w:rFonts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:rsidR="001F24A7" w:rsidRPr="002F4159" w:rsidRDefault="001F24A7" w:rsidP="00740D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口座振</w:t>
            </w:r>
            <w:r w:rsidR="003D2F37" w:rsidRPr="002F4159">
              <w:rPr>
                <w:rFonts w:hAnsi="ＭＳ 明朝" w:cs="Times New Roman" w:hint="eastAsia"/>
                <w:sz w:val="21"/>
                <w:szCs w:val="21"/>
              </w:rPr>
              <w:t>込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>依頼欄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銀行　　</w:t>
            </w:r>
          </w:p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信用金庫</w:t>
            </w:r>
          </w:p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信用組合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本店　</w:t>
            </w:r>
          </w:p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支店　</w:t>
            </w:r>
          </w:p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出張所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種目</w:t>
            </w:r>
          </w:p>
        </w:tc>
        <w:tc>
          <w:tcPr>
            <w:tcW w:w="3610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口座番号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740D70">
        <w:trPr>
          <w:trHeight w:val="472"/>
        </w:trPr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/>
                <w:sz w:val="21"/>
                <w:szCs w:val="21"/>
              </w:rPr>
              <w:t>1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普通預金</w:t>
            </w:r>
          </w:p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/>
                <w:sz w:val="21"/>
                <w:szCs w:val="21"/>
              </w:rPr>
              <w:t>2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当座預金</w:t>
            </w:r>
          </w:p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/>
                <w:sz w:val="21"/>
                <w:szCs w:val="21"/>
              </w:rPr>
              <w:t>3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その他</w:t>
            </w:r>
          </w:p>
        </w:tc>
        <w:tc>
          <w:tcPr>
            <w:tcW w:w="515" w:type="dxa"/>
            <w:vMerge w:val="restart"/>
            <w:tcBorders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6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740D70"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tcBorders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金融機関コード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支店コード</w:t>
            </w:r>
          </w:p>
        </w:tc>
        <w:tc>
          <w:tcPr>
            <w:tcW w:w="1635" w:type="dxa"/>
            <w:vMerge/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5" w:type="dxa"/>
            <w:vMerge/>
            <w:tcBorders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8F2ECD"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31" w:type="dxa"/>
            <w:tcBorders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19" w:type="dxa"/>
            <w:tcBorders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20" w:type="dxa"/>
            <w:tcBorders>
              <w:left w:val="dashed" w:sz="4" w:space="0" w:color="auto"/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5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5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740D70" w:rsidRPr="002F4159" w:rsidRDefault="00740D70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740D70"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:rsidR="00740D70" w:rsidRPr="002F4159" w:rsidRDefault="001F24A7" w:rsidP="00740D70">
            <w:pPr>
              <w:wordWrap w:val="0"/>
              <w:overflowPunct w:val="0"/>
              <w:autoSpaceDE w:val="0"/>
              <w:autoSpaceDN w:val="0"/>
              <w:ind w:left="284" w:right="284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pacing w:val="60"/>
                <w:sz w:val="21"/>
                <w:szCs w:val="21"/>
              </w:rPr>
              <w:t>フリガ</w:t>
            </w:r>
            <w:r w:rsidRPr="002F4159">
              <w:rPr>
                <w:rFonts w:hAnsi="ＭＳ 明朝" w:cs="Times New Roman" w:hint="eastAsia"/>
                <w:sz w:val="21"/>
                <w:szCs w:val="21"/>
              </w:rPr>
              <w:t>ナ</w:t>
            </w:r>
          </w:p>
          <w:p w:rsidR="001F24A7" w:rsidRPr="002F4159" w:rsidRDefault="001F24A7" w:rsidP="00740D70">
            <w:pPr>
              <w:wordWrap w:val="0"/>
              <w:overflowPunct w:val="0"/>
              <w:autoSpaceDE w:val="0"/>
              <w:autoSpaceDN w:val="0"/>
              <w:ind w:left="284" w:right="284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>口座名義人</w:t>
            </w:r>
          </w:p>
        </w:tc>
        <w:tc>
          <w:tcPr>
            <w:tcW w:w="6804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2F4159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2F4159" w:rsidRPr="002F4159" w:rsidTr="00740D70">
        <w:trPr>
          <w:trHeight w:val="400"/>
        </w:trPr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  <w:tc>
          <w:tcPr>
            <w:tcW w:w="6804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  <w:r w:rsidRPr="002F4159">
              <w:rPr>
                <w:rFonts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</w:p>
        </w:tc>
      </w:tr>
      <w:tr w:rsidR="001F24A7" w:rsidRPr="002F4159" w:rsidTr="005528B4">
        <w:tc>
          <w:tcPr>
            <w:tcW w:w="10201" w:type="dxa"/>
            <w:gridSpan w:val="19"/>
            <w:tcBorders>
              <w:top w:val="nil"/>
            </w:tcBorders>
            <w:vAlign w:val="center"/>
          </w:tcPr>
          <w:p w:rsidR="001F24A7" w:rsidRPr="002F4159" w:rsidRDefault="001F24A7" w:rsidP="008D6556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Cs w:val="20"/>
              </w:rPr>
            </w:pPr>
            <w:r w:rsidRPr="002F4159">
              <w:rPr>
                <w:rFonts w:hAnsi="ＭＳ 明朝" w:cs="Times New Roman" w:hint="eastAsia"/>
                <w:szCs w:val="20"/>
              </w:rPr>
              <w:t xml:space="preserve">　</w:t>
            </w:r>
          </w:p>
        </w:tc>
      </w:tr>
    </w:tbl>
    <w:p w:rsidR="001F24A7" w:rsidRPr="002F4159" w:rsidRDefault="001F24A7" w:rsidP="009D7E62"/>
    <w:sectPr w:rsidR="001F24A7" w:rsidRPr="002F4159" w:rsidSect="005528B4">
      <w:pgSz w:w="11906" w:h="16838" w:code="9"/>
      <w:pgMar w:top="1134" w:right="851" w:bottom="851" w:left="851" w:header="851" w:footer="992" w:gutter="0"/>
      <w:cols w:space="425"/>
      <w:docGrid w:type="linesAndChars" w:linePitch="472" w:charSpace="1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F2" w:rsidRDefault="00B80DF2" w:rsidP="0029585C">
      <w:r>
        <w:separator/>
      </w:r>
    </w:p>
  </w:endnote>
  <w:endnote w:type="continuationSeparator" w:id="0">
    <w:p w:rsidR="00B80DF2" w:rsidRDefault="00B80DF2" w:rsidP="0029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F2" w:rsidRDefault="00B80DF2" w:rsidP="0029585C">
      <w:r>
        <w:separator/>
      </w:r>
    </w:p>
  </w:footnote>
  <w:footnote w:type="continuationSeparator" w:id="0">
    <w:p w:rsidR="00B80DF2" w:rsidRDefault="00B80DF2" w:rsidP="0029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40"/>
  <w:drawingGridHorizontalSpacing w:val="124"/>
  <w:drawingGridVerticalSpacing w:val="2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C6"/>
    <w:rsid w:val="0002037C"/>
    <w:rsid w:val="001274DB"/>
    <w:rsid w:val="001F24A7"/>
    <w:rsid w:val="0029585C"/>
    <w:rsid w:val="002F4159"/>
    <w:rsid w:val="003D2F37"/>
    <w:rsid w:val="004A543D"/>
    <w:rsid w:val="005212BA"/>
    <w:rsid w:val="005455F4"/>
    <w:rsid w:val="005528B4"/>
    <w:rsid w:val="005A183A"/>
    <w:rsid w:val="005D0DC6"/>
    <w:rsid w:val="0069732E"/>
    <w:rsid w:val="00740D70"/>
    <w:rsid w:val="00764B8B"/>
    <w:rsid w:val="00940214"/>
    <w:rsid w:val="009D7E62"/>
    <w:rsid w:val="00B80DF2"/>
    <w:rsid w:val="00BF0CD9"/>
    <w:rsid w:val="00D35695"/>
    <w:rsid w:val="00D948B3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BC8829-269C-450D-AE3B-3B159C4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B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8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85C"/>
  </w:style>
  <w:style w:type="paragraph" w:styleId="a5">
    <w:name w:val="footer"/>
    <w:basedOn w:val="a"/>
    <w:link w:val="a6"/>
    <w:uiPriority w:val="99"/>
    <w:unhideWhenUsed/>
    <w:rsid w:val="00295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85C"/>
  </w:style>
  <w:style w:type="paragraph" w:styleId="a7">
    <w:name w:val="Balloon Text"/>
    <w:basedOn w:val="a"/>
    <w:link w:val="a8"/>
    <w:uiPriority w:val="99"/>
    <w:semiHidden/>
    <w:unhideWhenUsed/>
    <w:rsid w:val="00BF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m武藤　美紀</dc:creator>
  <cp:keywords/>
  <dc:description/>
  <cp:lastModifiedBy>k小林  さゆり</cp:lastModifiedBy>
  <cp:revision>6</cp:revision>
  <cp:lastPrinted>2023-04-21T00:14:00Z</cp:lastPrinted>
  <dcterms:created xsi:type="dcterms:W3CDTF">2023-08-08T02:07:00Z</dcterms:created>
  <dcterms:modified xsi:type="dcterms:W3CDTF">2025-09-26T07:42:00Z</dcterms:modified>
</cp:coreProperties>
</file>